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FB3" w:rsidRPr="002D438B" w:rsidRDefault="00050DB5" w:rsidP="00050DB5">
      <w:pPr>
        <w:spacing w:before="100" w:beforeAutospacing="1" w:after="100" w:afterAutospacing="1"/>
        <w:outlineLvl w:val="0"/>
        <w:rPr>
          <w:rFonts w:ascii="Gill Sans MT" w:eastAsia="Times New Roman" w:hAnsi="Gill Sans MT" w:cs="Times New Roman"/>
          <w:b/>
          <w:bCs/>
          <w:kern w:val="36"/>
          <w:sz w:val="48"/>
          <w:szCs w:val="48"/>
          <w:lang w:eastAsia="en-GB"/>
        </w:rPr>
      </w:pPr>
      <w:r w:rsidRPr="002D438B">
        <w:rPr>
          <w:rFonts w:ascii="Gill Sans MT" w:eastAsia="Times New Roman" w:hAnsi="Gill Sans MT" w:cs="Times New Roman"/>
          <w:b/>
          <w:bCs/>
          <w:kern w:val="36"/>
          <w:sz w:val="48"/>
          <w:szCs w:val="48"/>
          <w:lang w:eastAsia="en-GB"/>
        </w:rPr>
        <w:t>Deep Symbolic Systems Model (DSSM)</w:t>
      </w:r>
      <w:r w:rsidR="009A0FB3" w:rsidRPr="002D438B">
        <w:rPr>
          <w:rFonts w:ascii="Gill Sans MT" w:eastAsia="Times New Roman" w:hAnsi="Gill Sans MT" w:cs="Times New Roman"/>
          <w:b/>
          <w:bCs/>
          <w:kern w:val="36"/>
          <w:sz w:val="48"/>
          <w:szCs w:val="48"/>
          <w:lang w:val="en-US" w:eastAsia="en-GB"/>
        </w:rPr>
        <w:t xml:space="preserve"> ;</w:t>
      </w:r>
      <w:r w:rsidRPr="002D438B">
        <w:rPr>
          <w:rFonts w:ascii="Gill Sans MT" w:eastAsia="Times New Roman" w:hAnsi="Gill Sans MT" w:cs="Times New Roman"/>
          <w:b/>
          <w:bCs/>
          <w:kern w:val="36"/>
          <w:sz w:val="48"/>
          <w:szCs w:val="48"/>
          <w:lang w:eastAsia="en-GB"/>
        </w:rPr>
        <w:t xml:space="preserve"> </w:t>
      </w:r>
    </w:p>
    <w:p w:rsidR="00050DB5" w:rsidRPr="002D438B" w:rsidRDefault="00050DB5" w:rsidP="00050DB5">
      <w:pPr>
        <w:spacing w:before="100" w:beforeAutospacing="1" w:after="100" w:afterAutospacing="1"/>
        <w:outlineLvl w:val="0"/>
        <w:rPr>
          <w:rFonts w:ascii="Gill Sans MT" w:eastAsia="Times New Roman" w:hAnsi="Gill Sans MT" w:cs="Times New Roman"/>
          <w:b/>
          <w:bCs/>
          <w:kern w:val="36"/>
          <w:sz w:val="48"/>
          <w:szCs w:val="48"/>
          <w:lang w:eastAsia="en-GB"/>
        </w:rPr>
      </w:pPr>
      <w:r w:rsidRPr="002D438B">
        <w:rPr>
          <w:rFonts w:ascii="Gill Sans MT" w:eastAsia="Times New Roman" w:hAnsi="Gill Sans MT" w:cs="Times New Roman"/>
          <w:b/>
          <w:bCs/>
          <w:kern w:val="36"/>
          <w:sz w:val="48"/>
          <w:szCs w:val="48"/>
          <w:lang w:eastAsia="en-GB"/>
        </w:rPr>
        <w:t>Field Companion</w:t>
      </w:r>
    </w:p>
    <w:p w:rsidR="00050DB5" w:rsidRPr="002D438B" w:rsidRDefault="00050DB5" w:rsidP="00050DB5">
      <w:p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2D438B">
        <w:rPr>
          <w:rFonts w:ascii="Gill Sans MT" w:eastAsia="Times New Roman" w:hAnsi="Gill Sans MT" w:cs="Times New Roman"/>
          <w:b/>
          <w:bCs/>
          <w:lang w:eastAsia="en-GB"/>
        </w:rPr>
        <w:t>Operational Field Protocols for Detecting Symbolic Stabilization</w:t>
      </w:r>
    </w:p>
    <w:p w:rsidR="00050DB5" w:rsidRPr="002D438B" w:rsidRDefault="00050DB5" w:rsidP="00050DB5">
      <w:p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</w:p>
    <w:p w:rsidR="00050DB5" w:rsidRPr="002D438B" w:rsidRDefault="00050DB5" w:rsidP="00050DB5">
      <w:p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</w:p>
    <w:p w:rsidR="00050DB5" w:rsidRPr="002D438B" w:rsidRDefault="00050DB5" w:rsidP="00050DB5">
      <w:p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</w:p>
    <w:p w:rsidR="00050DB5" w:rsidRPr="002D438B" w:rsidRDefault="00050DB5" w:rsidP="00050DB5">
      <w:p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</w:p>
    <w:p w:rsidR="00050DB5" w:rsidRPr="002D438B" w:rsidRDefault="00050DB5" w:rsidP="00050DB5">
      <w:p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</w:p>
    <w:p w:rsidR="00050DB5" w:rsidRPr="002D438B" w:rsidRDefault="00050DB5" w:rsidP="00050DB5">
      <w:p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</w:p>
    <w:p w:rsidR="00050DB5" w:rsidRPr="002D438B" w:rsidRDefault="00050DB5" w:rsidP="00050DB5">
      <w:p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</w:p>
    <w:p w:rsidR="00050DB5" w:rsidRPr="002D438B" w:rsidRDefault="00050DB5" w:rsidP="00050DB5">
      <w:p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</w:p>
    <w:p w:rsidR="00050DB5" w:rsidRPr="002D438B" w:rsidRDefault="00050DB5" w:rsidP="00050DB5">
      <w:p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</w:p>
    <w:p w:rsidR="00991EFB" w:rsidRPr="002D438B" w:rsidRDefault="00991EFB" w:rsidP="00050DB5">
      <w:p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</w:p>
    <w:p w:rsidR="00050DB5" w:rsidRPr="002D438B" w:rsidRDefault="00050DB5" w:rsidP="00050DB5">
      <w:p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</w:p>
    <w:p w:rsidR="009A0FB3" w:rsidRPr="002D438B" w:rsidRDefault="0008138D" w:rsidP="00050DB5">
      <w:pPr>
        <w:spacing w:before="100" w:beforeAutospacing="1" w:after="100" w:afterAutospacing="1"/>
        <w:rPr>
          <w:rFonts w:ascii="Gill Sans MT" w:eastAsia="Times New Roman" w:hAnsi="Gill Sans MT" w:cs="Times New Roman"/>
          <w:lang w:val="en-US" w:eastAsia="en-GB"/>
        </w:rPr>
      </w:pPr>
      <w:r w:rsidRPr="002D438B">
        <w:rPr>
          <w:rFonts w:ascii="Gill Sans MT" w:eastAsia="Times New Roman" w:hAnsi="Gill Sans MT" w:cs="Times New Roman"/>
          <w:lang w:val="en-US" w:eastAsia="en-GB"/>
        </w:rPr>
        <w:t xml:space="preserve">Anthony </w:t>
      </w:r>
      <w:proofErr w:type="spellStart"/>
      <w:r w:rsidRPr="002D438B">
        <w:rPr>
          <w:rFonts w:ascii="Gill Sans MT" w:eastAsia="Times New Roman" w:hAnsi="Gill Sans MT" w:cs="Times New Roman"/>
          <w:lang w:val="en-US" w:eastAsia="en-GB"/>
        </w:rPr>
        <w:t>Vondoom</w:t>
      </w:r>
      <w:proofErr w:type="spellEnd"/>
    </w:p>
    <w:p w:rsidR="00991EFB" w:rsidRPr="002D438B" w:rsidRDefault="00991EFB" w:rsidP="00050DB5">
      <w:pPr>
        <w:spacing w:before="100" w:beforeAutospacing="1" w:after="100" w:afterAutospacing="1"/>
        <w:rPr>
          <w:rFonts w:ascii="Gill Sans MT" w:eastAsia="Times New Roman" w:hAnsi="Gill Sans MT" w:cs="Times New Roman"/>
          <w:lang w:val="en-US" w:eastAsia="en-GB"/>
        </w:rPr>
      </w:pPr>
      <w:r w:rsidRPr="002D438B">
        <w:rPr>
          <w:rFonts w:ascii="Gill Sans MT" w:eastAsia="Times New Roman" w:hAnsi="Gill Sans MT" w:cs="Times New Roman"/>
          <w:lang w:val="en-US" w:eastAsia="en-GB"/>
        </w:rPr>
        <w:t>Preprint| 2026</w:t>
      </w:r>
    </w:p>
    <w:p w:rsidR="00991EFB" w:rsidRPr="002D438B" w:rsidRDefault="00991EFB" w:rsidP="00050DB5">
      <w:pPr>
        <w:spacing w:before="100" w:beforeAutospacing="1" w:after="100" w:afterAutospacing="1"/>
        <w:rPr>
          <w:rFonts w:ascii="Gill Sans MT" w:eastAsia="Times New Roman" w:hAnsi="Gill Sans MT" w:cs="Times New Roman"/>
          <w:lang w:val="en-US" w:eastAsia="en-GB"/>
        </w:rPr>
      </w:pPr>
      <w:hyperlink r:id="rId5" w:history="1">
        <w:r w:rsidRPr="002D438B">
          <w:rPr>
            <w:rStyle w:val="Hyperlink"/>
            <w:rFonts w:ascii="Gill Sans MT" w:eastAsia="Times New Roman" w:hAnsi="Gill Sans MT" w:cs="Times New Roman"/>
            <w:lang w:val="en-US" w:eastAsia="en-GB"/>
          </w:rPr>
          <w:t>https://doi.org/10.6084/m9.figshare.31113958</w:t>
        </w:r>
      </w:hyperlink>
    </w:p>
    <w:p w:rsidR="00050DB5" w:rsidRPr="002D438B" w:rsidRDefault="00050DB5" w:rsidP="00050DB5">
      <w:pPr>
        <w:spacing w:before="100" w:beforeAutospacing="1" w:after="100" w:afterAutospacing="1"/>
        <w:rPr>
          <w:rFonts w:ascii="Gill Sans MT" w:eastAsia="Times New Roman" w:hAnsi="Gill Sans MT" w:cs="Times New Roman"/>
          <w:lang w:val="en-US" w:eastAsia="en-GB"/>
        </w:rPr>
      </w:pPr>
      <w:r w:rsidRPr="002D438B">
        <w:rPr>
          <w:rFonts w:ascii="Gill Sans MT" w:eastAsia="Times New Roman" w:hAnsi="Gill Sans MT" w:cs="Times New Roman"/>
          <w:b/>
          <w:bCs/>
          <w:lang w:eastAsia="en-GB"/>
        </w:rPr>
        <w:lastRenderedPageBreak/>
        <w:t>Objective:</w:t>
      </w:r>
      <w:r w:rsidRPr="002D438B">
        <w:rPr>
          <w:rFonts w:ascii="Gill Sans MT" w:eastAsia="Times New Roman" w:hAnsi="Gill Sans MT" w:cs="Times New Roman"/>
          <w:lang w:eastAsia="en-GB"/>
        </w:rPr>
        <w:t xml:space="preserve"> Identify mnemonic architectures, symbolic stabilization, externalized cognition, and distributed symbolic authority using empirically grounded, theory-free observables.</w:t>
      </w:r>
    </w:p>
    <w:p w:rsidR="00050DB5" w:rsidRPr="002D438B" w:rsidRDefault="00050DB5" w:rsidP="00050DB5">
      <w:pPr>
        <w:rPr>
          <w:rFonts w:ascii="Gill Sans MT" w:eastAsia="Times New Roman" w:hAnsi="Gill Sans MT" w:cs="Times New Roman"/>
          <w:lang w:eastAsia="en-GB"/>
        </w:rPr>
      </w:pPr>
    </w:p>
    <w:p w:rsidR="00050DB5" w:rsidRPr="002D438B" w:rsidRDefault="00050DB5" w:rsidP="00050DB5">
      <w:pPr>
        <w:spacing w:before="100" w:beforeAutospacing="1" w:after="100" w:afterAutospacing="1"/>
        <w:outlineLvl w:val="1"/>
        <w:rPr>
          <w:rFonts w:ascii="Gill Sans MT" w:eastAsia="Times New Roman" w:hAnsi="Gill Sans MT" w:cs="Times New Roman"/>
          <w:b/>
          <w:bCs/>
          <w:sz w:val="36"/>
          <w:szCs w:val="36"/>
          <w:lang w:eastAsia="en-GB"/>
        </w:rPr>
      </w:pPr>
      <w:r w:rsidRPr="002D438B">
        <w:rPr>
          <w:rFonts w:ascii="Gill Sans MT" w:eastAsia="Times New Roman" w:hAnsi="Gill Sans MT" w:cs="Times New Roman"/>
          <w:b/>
          <w:bCs/>
          <w:sz w:val="36"/>
          <w:szCs w:val="36"/>
          <w:lang w:eastAsia="en-GB"/>
        </w:rPr>
        <w:t>1. Quick-Reference Checklist</w:t>
      </w:r>
    </w:p>
    <w:p w:rsidR="00050DB5" w:rsidRPr="002D438B" w:rsidRDefault="00050DB5" w:rsidP="00050DB5">
      <w:pPr>
        <w:numPr>
          <w:ilvl w:val="0"/>
          <w:numId w:val="21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2D438B">
        <w:rPr>
          <w:rFonts w:ascii="Gill Sans MT" w:eastAsia="Times New Roman" w:hAnsi="Gill Sans MT" w:cs="Times New Roman"/>
          <w:lang w:eastAsia="en-GB"/>
        </w:rPr>
        <w:t>Artifact variability decreases across strata</w:t>
      </w:r>
    </w:p>
    <w:p w:rsidR="00050DB5" w:rsidRPr="002D438B" w:rsidRDefault="00050DB5" w:rsidP="00050DB5">
      <w:pPr>
        <w:numPr>
          <w:ilvl w:val="0"/>
          <w:numId w:val="21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2D438B">
        <w:rPr>
          <w:rFonts w:ascii="Gill Sans MT" w:eastAsia="Times New Roman" w:hAnsi="Gill Sans MT" w:cs="Times New Roman"/>
          <w:lang w:eastAsia="en-GB"/>
        </w:rPr>
        <w:t>Production errors tolerated; standard forms preserved</w:t>
      </w:r>
    </w:p>
    <w:p w:rsidR="00050DB5" w:rsidRPr="002D438B" w:rsidRDefault="00050DB5" w:rsidP="00050DB5">
      <w:pPr>
        <w:numPr>
          <w:ilvl w:val="0"/>
          <w:numId w:val="21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2D438B">
        <w:rPr>
          <w:rFonts w:ascii="Gill Sans MT" w:eastAsia="Times New Roman" w:hAnsi="Gill Sans MT" w:cs="Times New Roman"/>
          <w:lang w:eastAsia="en-GB"/>
        </w:rPr>
        <w:t>Depositional patterns follow symbolic rules, not functional optimum</w:t>
      </w:r>
    </w:p>
    <w:p w:rsidR="00050DB5" w:rsidRPr="002D438B" w:rsidRDefault="00050DB5" w:rsidP="00050DB5">
      <w:pPr>
        <w:numPr>
          <w:ilvl w:val="0"/>
          <w:numId w:val="21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2D438B">
        <w:rPr>
          <w:rFonts w:ascii="Gill Sans MT" w:eastAsia="Times New Roman" w:hAnsi="Gill Sans MT" w:cs="Times New Roman"/>
          <w:lang w:eastAsia="en-GB"/>
        </w:rPr>
        <w:t>Symbols structurally conserved, functionally redundant</w:t>
      </w:r>
    </w:p>
    <w:p w:rsidR="00050DB5" w:rsidRPr="002D438B" w:rsidRDefault="00050DB5" w:rsidP="00050DB5">
      <w:pPr>
        <w:numPr>
          <w:ilvl w:val="0"/>
          <w:numId w:val="21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2D438B">
        <w:rPr>
          <w:rFonts w:ascii="Gill Sans MT" w:eastAsia="Times New Roman" w:hAnsi="Gill Sans MT" w:cs="Times New Roman"/>
          <w:lang w:eastAsia="en-GB"/>
        </w:rPr>
        <w:t>Repeated settlement or feature layouts</w:t>
      </w:r>
    </w:p>
    <w:p w:rsidR="00050DB5" w:rsidRPr="002D438B" w:rsidRDefault="00050DB5" w:rsidP="00050DB5">
      <w:pPr>
        <w:numPr>
          <w:ilvl w:val="0"/>
          <w:numId w:val="21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2D438B">
        <w:rPr>
          <w:rFonts w:ascii="Gill Sans MT" w:eastAsia="Times New Roman" w:hAnsi="Gill Sans MT" w:cs="Times New Roman"/>
          <w:lang w:eastAsia="en-GB"/>
        </w:rPr>
        <w:t>Portable symbolic anchors standardized across sites</w:t>
      </w:r>
    </w:p>
    <w:p w:rsidR="00050DB5" w:rsidRPr="002D438B" w:rsidRDefault="00050DB5" w:rsidP="00050DB5">
      <w:pPr>
        <w:numPr>
          <w:ilvl w:val="0"/>
          <w:numId w:val="21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2D438B">
        <w:rPr>
          <w:rFonts w:ascii="Gill Sans MT" w:eastAsia="Times New Roman" w:hAnsi="Gill Sans MT" w:cs="Times New Roman"/>
          <w:lang w:eastAsia="en-GB"/>
        </w:rPr>
        <w:t>Landscape memory detectable through repeated occupation</w:t>
      </w:r>
    </w:p>
    <w:p w:rsidR="00050DB5" w:rsidRPr="002D438B" w:rsidRDefault="00050DB5" w:rsidP="00050DB5">
      <w:pPr>
        <w:numPr>
          <w:ilvl w:val="0"/>
          <w:numId w:val="21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2D438B">
        <w:rPr>
          <w:rFonts w:ascii="Gill Sans MT" w:eastAsia="Times New Roman" w:hAnsi="Gill Sans MT" w:cs="Times New Roman"/>
          <w:lang w:eastAsia="en-GB"/>
        </w:rPr>
        <w:t>Multimodal redundancy (ritual, spatial, auditory, visual)</w:t>
      </w:r>
    </w:p>
    <w:p w:rsidR="00050DB5" w:rsidRPr="002D438B" w:rsidRDefault="00050DB5" w:rsidP="00050DB5">
      <w:pPr>
        <w:numPr>
          <w:ilvl w:val="0"/>
          <w:numId w:val="21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2D438B">
        <w:rPr>
          <w:rFonts w:ascii="Gill Sans MT" w:eastAsia="Times New Roman" w:hAnsi="Gill Sans MT" w:cs="Times New Roman"/>
          <w:lang w:eastAsia="en-GB"/>
        </w:rPr>
        <w:t>Intergenerational persistence measurable</w:t>
      </w:r>
    </w:p>
    <w:p w:rsidR="00050DB5" w:rsidRPr="002D438B" w:rsidRDefault="00050DB5" w:rsidP="00050DB5">
      <w:pPr>
        <w:numPr>
          <w:ilvl w:val="0"/>
          <w:numId w:val="21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2D438B">
        <w:rPr>
          <w:rFonts w:ascii="Gill Sans MT" w:eastAsia="Times New Roman" w:hAnsi="Gill Sans MT" w:cs="Times New Roman"/>
          <w:lang w:eastAsia="en-GB"/>
        </w:rPr>
        <w:t>Monumentality codifies pre-existing symbolic systems</w:t>
      </w:r>
    </w:p>
    <w:p w:rsidR="00050DB5" w:rsidRPr="002D438B" w:rsidRDefault="00050DB5" w:rsidP="00050DB5">
      <w:p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</w:p>
    <w:p w:rsidR="00050DB5" w:rsidRPr="002D438B" w:rsidRDefault="00050DB5" w:rsidP="00050DB5">
      <w:p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</w:p>
    <w:p w:rsidR="00050DB5" w:rsidRPr="002D438B" w:rsidRDefault="00050DB5" w:rsidP="00050DB5">
      <w:p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</w:p>
    <w:p w:rsidR="00050DB5" w:rsidRPr="002D438B" w:rsidRDefault="00050DB5" w:rsidP="00050DB5">
      <w:p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</w:p>
    <w:p w:rsidR="00050DB5" w:rsidRPr="002D438B" w:rsidRDefault="00050DB5" w:rsidP="00050DB5">
      <w:p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</w:p>
    <w:p w:rsidR="00050DB5" w:rsidRPr="002D438B" w:rsidRDefault="00050DB5" w:rsidP="00050DB5">
      <w:p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</w:p>
    <w:p w:rsidR="00050DB5" w:rsidRPr="002D438B" w:rsidRDefault="00050DB5" w:rsidP="00050DB5">
      <w:p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</w:p>
    <w:p w:rsidR="00050DB5" w:rsidRPr="002D438B" w:rsidRDefault="00050DB5" w:rsidP="00050DB5">
      <w:p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</w:p>
    <w:p w:rsidR="002D438B" w:rsidRDefault="002D438B" w:rsidP="00050DB5">
      <w:pPr>
        <w:spacing w:before="100" w:beforeAutospacing="1" w:after="100" w:afterAutospacing="1"/>
        <w:outlineLvl w:val="1"/>
        <w:rPr>
          <w:rFonts w:ascii="Gill Sans MT" w:eastAsia="Times New Roman" w:hAnsi="Gill Sans MT" w:cs="Times New Roman"/>
          <w:lang w:eastAsia="en-GB"/>
        </w:rPr>
      </w:pPr>
    </w:p>
    <w:p w:rsidR="00050DB5" w:rsidRPr="002D438B" w:rsidRDefault="00050DB5" w:rsidP="00050DB5">
      <w:pPr>
        <w:spacing w:before="100" w:beforeAutospacing="1" w:after="100" w:afterAutospacing="1"/>
        <w:outlineLvl w:val="1"/>
        <w:rPr>
          <w:rFonts w:ascii="Gill Sans MT" w:eastAsia="Times New Roman" w:hAnsi="Gill Sans MT" w:cs="Times New Roman"/>
          <w:b/>
          <w:bCs/>
          <w:sz w:val="36"/>
          <w:szCs w:val="36"/>
          <w:lang w:eastAsia="en-GB"/>
        </w:rPr>
      </w:pPr>
      <w:r w:rsidRPr="002D438B">
        <w:rPr>
          <w:rFonts w:ascii="Gill Sans MT" w:eastAsia="Times New Roman" w:hAnsi="Gill Sans MT" w:cs="Times New Roman"/>
          <w:b/>
          <w:bCs/>
          <w:sz w:val="36"/>
          <w:szCs w:val="36"/>
          <w:lang w:eastAsia="en-GB"/>
        </w:rPr>
        <w:lastRenderedPageBreak/>
        <w:t>2. Core DSSM Observables and Detection Rules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5065"/>
        <w:gridCol w:w="5944"/>
        <w:gridCol w:w="1844"/>
      </w:tblGrid>
      <w:tr w:rsidR="00050DB5" w:rsidRPr="002D438B" w:rsidTr="002D438B">
        <w:trPr>
          <w:tblHeader/>
          <w:tblCellSpacing w:w="15" w:type="dxa"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DSSM Concept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Field-Operational Translation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Detection Rules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Score (0–2)</w:t>
            </w:r>
          </w:p>
        </w:tc>
      </w:tr>
      <w:tr w:rsidR="00050DB5" w:rsidRPr="002D438B" w:rsidTr="002D438B">
        <w:trPr>
          <w:tblCellSpacing w:w="15" w:type="dxa"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Mnemonic architectures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Repeated spatial layouts, standardized tool morphologies, persistent feature reuse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Map recurring spatial features; record tool morphometrics; note repeated feature types across layers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0=None, 1=Partial, 2=Full</w:t>
            </w:r>
          </w:p>
        </w:tc>
      </w:tr>
      <w:tr w:rsidR="00050DB5" w:rsidRPr="002D438B" w:rsidTr="002D438B">
        <w:trPr>
          <w:tblCellSpacing w:w="15" w:type="dxa"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Symbolic stabilization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Decreased artifact variability over time despite technological change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Track artifact typologies; measure variation using coefficient of variation or count of forms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0=None, 1=Partial, 2=Full</w:t>
            </w:r>
          </w:p>
        </w:tc>
      </w:tr>
      <w:tr w:rsidR="00050DB5" w:rsidRPr="002D438B" w:rsidTr="002D438B">
        <w:trPr>
          <w:tblCellSpacing w:w="15" w:type="dxa"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Externalized cognition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Durable marking systems, standardized notches, counting devices, calendrical artifacts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Record tally marks, notched bones, inscriptions; check for standardization and portability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0=None, 1=Partial, 2=Full</w:t>
            </w:r>
          </w:p>
        </w:tc>
      </w:tr>
      <w:tr w:rsidR="00050DB5" w:rsidRPr="002D438B" w:rsidTr="002D438B">
        <w:trPr>
          <w:tblCellSpacing w:w="15" w:type="dxa"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Symbolic regulation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Constraints on production or deposition overriding function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Identify artifacts or structures prioritizing form over utility; document rule-governed deposition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0=None, 1=Partial, 2=Full</w:t>
            </w:r>
          </w:p>
        </w:tc>
      </w:tr>
      <w:tr w:rsidR="00050DB5" w:rsidRPr="002D438B" w:rsidTr="002D438B">
        <w:trPr>
          <w:tblCellSpacing w:w="15" w:type="dxa"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Distributed symbolic authority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Recurrent symbolic practices across sites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Map repeated ritual/domestic patterns; note redundancy in placement and orientation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0=None, 1=Partial, 2=Full</w:t>
            </w:r>
          </w:p>
        </w:tc>
      </w:tr>
      <w:tr w:rsidR="00050DB5" w:rsidRPr="002D438B" w:rsidTr="002D438B">
        <w:trPr>
          <w:tblCellSpacing w:w="15" w:type="dxa"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Portable symbolic anchors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Objects functioning as symbols independent of structures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Trace standardized portable objects (jade, figurines, ritual tools) across sites and periods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0=None, 1=Partial, 2=Full</w:t>
            </w:r>
          </w:p>
        </w:tc>
      </w:tr>
    </w:tbl>
    <w:p w:rsidR="00050DB5" w:rsidRPr="002D438B" w:rsidRDefault="00050DB5" w:rsidP="002D438B">
      <w:pPr>
        <w:spacing w:before="100" w:beforeAutospacing="1" w:after="100" w:afterAutospacing="1"/>
        <w:outlineLvl w:val="1"/>
        <w:rPr>
          <w:rFonts w:ascii="Gill Sans MT" w:eastAsia="Times New Roman" w:hAnsi="Gill Sans MT" w:cs="Times New Roman"/>
          <w:b/>
          <w:bCs/>
          <w:sz w:val="36"/>
          <w:szCs w:val="36"/>
          <w:lang w:eastAsia="en-GB"/>
        </w:rPr>
      </w:pPr>
      <w:r w:rsidRPr="002D438B">
        <w:rPr>
          <w:rFonts w:ascii="Gill Sans MT" w:eastAsia="Times New Roman" w:hAnsi="Gill Sans MT" w:cs="Times New Roman"/>
          <w:b/>
          <w:bCs/>
          <w:sz w:val="36"/>
          <w:szCs w:val="36"/>
          <w:lang w:eastAsia="en-GB"/>
        </w:rPr>
        <w:t>3. DSSM Field Protocols</w:t>
      </w:r>
    </w:p>
    <w:p w:rsidR="00050DB5" w:rsidRPr="002D438B" w:rsidRDefault="00050DB5" w:rsidP="002D438B">
      <w:pPr>
        <w:spacing w:before="100" w:beforeAutospacing="1" w:after="100" w:afterAutospacing="1"/>
        <w:outlineLvl w:val="2"/>
        <w:rPr>
          <w:rFonts w:ascii="Gill Sans MT" w:eastAsia="Times New Roman" w:hAnsi="Gill Sans MT" w:cs="Times New Roman"/>
          <w:b/>
          <w:bCs/>
          <w:i/>
          <w:iCs/>
          <w:sz w:val="27"/>
          <w:szCs w:val="27"/>
          <w:lang w:eastAsia="en-GB"/>
        </w:rPr>
      </w:pPr>
      <w:r w:rsidRPr="002D438B">
        <w:rPr>
          <w:rFonts w:ascii="Gill Sans MT" w:eastAsia="Times New Roman" w:hAnsi="Gill Sans MT" w:cs="Times New Roman"/>
          <w:b/>
          <w:bCs/>
          <w:i/>
          <w:iCs/>
          <w:sz w:val="27"/>
          <w:szCs w:val="27"/>
          <w:lang w:eastAsia="en-GB"/>
        </w:rPr>
        <w:t>3.1 Excavation-Level Detection</w:t>
      </w:r>
    </w:p>
    <w:p w:rsidR="00050DB5" w:rsidRPr="002D438B" w:rsidRDefault="00050DB5" w:rsidP="00050DB5">
      <w:pPr>
        <w:numPr>
          <w:ilvl w:val="0"/>
          <w:numId w:val="22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2D438B">
        <w:rPr>
          <w:rFonts w:ascii="Gill Sans MT" w:eastAsia="Times New Roman" w:hAnsi="Gill Sans MT" w:cs="Times New Roman"/>
          <w:lang w:eastAsia="en-GB"/>
        </w:rPr>
        <w:t>Record artifact typology per stratigraphic layer</w:t>
      </w:r>
    </w:p>
    <w:p w:rsidR="00050DB5" w:rsidRPr="002D438B" w:rsidRDefault="00050DB5" w:rsidP="00050DB5">
      <w:pPr>
        <w:numPr>
          <w:ilvl w:val="0"/>
          <w:numId w:val="22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2D438B">
        <w:rPr>
          <w:rFonts w:ascii="Gill Sans MT" w:eastAsia="Times New Roman" w:hAnsi="Gill Sans MT" w:cs="Times New Roman"/>
          <w:lang w:eastAsia="en-GB"/>
        </w:rPr>
        <w:t>Map repeated spatial features: hearths, pits, caches</w:t>
      </w:r>
    </w:p>
    <w:p w:rsidR="00050DB5" w:rsidRPr="002D438B" w:rsidRDefault="00050DB5" w:rsidP="00050DB5">
      <w:pPr>
        <w:numPr>
          <w:ilvl w:val="0"/>
          <w:numId w:val="22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2D438B">
        <w:rPr>
          <w:rFonts w:ascii="Gill Sans MT" w:eastAsia="Times New Roman" w:hAnsi="Gill Sans MT" w:cs="Times New Roman"/>
          <w:lang w:eastAsia="en-GB"/>
        </w:rPr>
        <w:t>Measure artifact morphometrics; calculate variation over time</w:t>
      </w:r>
    </w:p>
    <w:p w:rsidR="00050DB5" w:rsidRPr="002D438B" w:rsidRDefault="00050DB5" w:rsidP="00050DB5">
      <w:pPr>
        <w:numPr>
          <w:ilvl w:val="0"/>
          <w:numId w:val="22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2D438B">
        <w:rPr>
          <w:rFonts w:ascii="Gill Sans MT" w:eastAsia="Times New Roman" w:hAnsi="Gill Sans MT" w:cs="Times New Roman"/>
          <w:lang w:eastAsia="en-GB"/>
        </w:rPr>
        <w:t>Compare deposition to functional expectations; flag non-functional repetition</w:t>
      </w:r>
    </w:p>
    <w:p w:rsidR="00050DB5" w:rsidRPr="002D438B" w:rsidRDefault="00050DB5" w:rsidP="002D438B">
      <w:pPr>
        <w:spacing w:before="100" w:beforeAutospacing="1" w:after="100" w:afterAutospacing="1"/>
        <w:outlineLvl w:val="2"/>
        <w:rPr>
          <w:rFonts w:ascii="Gill Sans MT" w:eastAsia="Times New Roman" w:hAnsi="Gill Sans MT" w:cs="Times New Roman"/>
          <w:b/>
          <w:bCs/>
          <w:i/>
          <w:iCs/>
          <w:sz w:val="27"/>
          <w:szCs w:val="27"/>
          <w:lang w:eastAsia="en-GB"/>
        </w:rPr>
      </w:pPr>
      <w:r w:rsidRPr="002D438B">
        <w:rPr>
          <w:rFonts w:ascii="Gill Sans MT" w:eastAsia="Times New Roman" w:hAnsi="Gill Sans MT" w:cs="Times New Roman"/>
          <w:b/>
          <w:bCs/>
          <w:i/>
          <w:iCs/>
          <w:sz w:val="27"/>
          <w:szCs w:val="27"/>
          <w:lang w:eastAsia="en-GB"/>
        </w:rPr>
        <w:t>3.2 Assemblage-Level Detection</w:t>
      </w:r>
    </w:p>
    <w:p w:rsidR="00050DB5" w:rsidRPr="002D438B" w:rsidRDefault="00050DB5" w:rsidP="00050DB5">
      <w:pPr>
        <w:numPr>
          <w:ilvl w:val="0"/>
          <w:numId w:val="23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2D438B">
        <w:rPr>
          <w:rFonts w:ascii="Gill Sans MT" w:eastAsia="Times New Roman" w:hAnsi="Gill Sans MT" w:cs="Times New Roman"/>
          <w:lang w:eastAsia="en-GB"/>
        </w:rPr>
        <w:t>Identify redundancy across media (tools, pottery, ritual objects)</w:t>
      </w:r>
    </w:p>
    <w:p w:rsidR="00050DB5" w:rsidRPr="002D438B" w:rsidRDefault="00050DB5" w:rsidP="00050DB5">
      <w:pPr>
        <w:numPr>
          <w:ilvl w:val="0"/>
          <w:numId w:val="23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2D438B">
        <w:rPr>
          <w:rFonts w:ascii="Gill Sans MT" w:eastAsia="Times New Roman" w:hAnsi="Gill Sans MT" w:cs="Times New Roman"/>
          <w:lang w:eastAsia="en-GB"/>
        </w:rPr>
        <w:t>Track temporal persistence and gradual morphometric change</w:t>
      </w:r>
    </w:p>
    <w:p w:rsidR="00050DB5" w:rsidRPr="002D438B" w:rsidRDefault="00050DB5" w:rsidP="00050DB5">
      <w:pPr>
        <w:numPr>
          <w:ilvl w:val="0"/>
          <w:numId w:val="23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2D438B">
        <w:rPr>
          <w:rFonts w:ascii="Gill Sans MT" w:eastAsia="Times New Roman" w:hAnsi="Gill Sans MT" w:cs="Times New Roman"/>
          <w:lang w:eastAsia="en-GB"/>
        </w:rPr>
        <w:t>Detect portable symbolic anchors and their circulation patterns</w:t>
      </w:r>
    </w:p>
    <w:p w:rsidR="002D438B" w:rsidRDefault="002D438B" w:rsidP="002D438B">
      <w:pPr>
        <w:spacing w:before="100" w:beforeAutospacing="1" w:after="100" w:afterAutospacing="1"/>
        <w:outlineLvl w:val="2"/>
        <w:rPr>
          <w:rFonts w:ascii="Gill Sans MT" w:eastAsia="Times New Roman" w:hAnsi="Gill Sans MT" w:cs="Times New Roman"/>
          <w:b/>
          <w:bCs/>
          <w:i/>
          <w:iCs/>
          <w:sz w:val="27"/>
          <w:szCs w:val="27"/>
          <w:lang w:eastAsia="en-GB"/>
        </w:rPr>
      </w:pPr>
    </w:p>
    <w:p w:rsidR="00050DB5" w:rsidRPr="002D438B" w:rsidRDefault="00050DB5" w:rsidP="002D438B">
      <w:pPr>
        <w:spacing w:before="100" w:beforeAutospacing="1" w:after="100" w:afterAutospacing="1"/>
        <w:outlineLvl w:val="2"/>
        <w:rPr>
          <w:rFonts w:ascii="Gill Sans MT" w:eastAsia="Times New Roman" w:hAnsi="Gill Sans MT" w:cs="Times New Roman"/>
          <w:b/>
          <w:bCs/>
          <w:i/>
          <w:iCs/>
          <w:sz w:val="27"/>
          <w:szCs w:val="27"/>
          <w:lang w:eastAsia="en-GB"/>
        </w:rPr>
      </w:pPr>
      <w:r w:rsidRPr="002D438B">
        <w:rPr>
          <w:rFonts w:ascii="Gill Sans MT" w:eastAsia="Times New Roman" w:hAnsi="Gill Sans MT" w:cs="Times New Roman"/>
          <w:b/>
          <w:bCs/>
          <w:i/>
          <w:iCs/>
          <w:sz w:val="27"/>
          <w:szCs w:val="27"/>
          <w:lang w:eastAsia="en-GB"/>
        </w:rPr>
        <w:lastRenderedPageBreak/>
        <w:t>3.3 Contextual &amp; Environmental Observables</w:t>
      </w:r>
    </w:p>
    <w:p w:rsidR="00050DB5" w:rsidRPr="002D438B" w:rsidRDefault="00050DB5" w:rsidP="00050DB5">
      <w:pPr>
        <w:numPr>
          <w:ilvl w:val="0"/>
          <w:numId w:val="24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2D438B">
        <w:rPr>
          <w:rFonts w:ascii="Gill Sans MT" w:eastAsia="Times New Roman" w:hAnsi="Gill Sans MT" w:cs="Times New Roman"/>
          <w:lang w:eastAsia="en-GB"/>
        </w:rPr>
        <w:t>Map ritualized landscape features (caves, mounds, aggregation sites)</w:t>
      </w:r>
    </w:p>
    <w:p w:rsidR="00050DB5" w:rsidRPr="002D438B" w:rsidRDefault="00050DB5" w:rsidP="00050DB5">
      <w:pPr>
        <w:numPr>
          <w:ilvl w:val="0"/>
          <w:numId w:val="24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2D438B">
        <w:rPr>
          <w:rFonts w:ascii="Gill Sans MT" w:eastAsia="Times New Roman" w:hAnsi="Gill Sans MT" w:cs="Times New Roman"/>
          <w:lang w:eastAsia="en-GB"/>
        </w:rPr>
        <w:t>Record repeated seasonal or ecological site use</w:t>
      </w:r>
    </w:p>
    <w:p w:rsidR="0008138D" w:rsidRPr="002D438B" w:rsidRDefault="00050DB5" w:rsidP="002D438B">
      <w:pPr>
        <w:numPr>
          <w:ilvl w:val="0"/>
          <w:numId w:val="24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2D438B">
        <w:rPr>
          <w:rFonts w:ascii="Gill Sans MT" w:eastAsia="Times New Roman" w:hAnsi="Gill Sans MT" w:cs="Times New Roman"/>
          <w:lang w:eastAsia="en-GB"/>
        </w:rPr>
        <w:t>Detect axial persistence along rivers, trade routes, or ritual pathways</w:t>
      </w:r>
    </w:p>
    <w:p w:rsidR="00050DB5" w:rsidRPr="002D438B" w:rsidRDefault="00050DB5" w:rsidP="002D438B">
      <w:pPr>
        <w:pStyle w:val="ListParagraph"/>
        <w:numPr>
          <w:ilvl w:val="0"/>
          <w:numId w:val="23"/>
        </w:numPr>
        <w:spacing w:before="100" w:beforeAutospacing="1" w:after="100" w:afterAutospacing="1"/>
        <w:ind w:left="284"/>
        <w:outlineLvl w:val="1"/>
        <w:rPr>
          <w:rFonts w:ascii="Gill Sans MT" w:eastAsia="Times New Roman" w:hAnsi="Gill Sans MT" w:cs="Times New Roman"/>
          <w:b/>
          <w:bCs/>
          <w:sz w:val="36"/>
          <w:szCs w:val="36"/>
          <w:lang w:eastAsia="en-GB"/>
        </w:rPr>
      </w:pPr>
      <w:r w:rsidRPr="002D438B">
        <w:rPr>
          <w:rFonts w:ascii="Gill Sans MT" w:eastAsia="Times New Roman" w:hAnsi="Gill Sans MT" w:cs="Times New Roman"/>
          <w:b/>
          <w:bCs/>
          <w:sz w:val="36"/>
          <w:szCs w:val="36"/>
          <w:lang w:eastAsia="en-GB"/>
        </w:rPr>
        <w:t>Regional Exemplars</w:t>
      </w:r>
    </w:p>
    <w:p w:rsidR="00050DB5" w:rsidRPr="002D438B" w:rsidRDefault="00050DB5" w:rsidP="002D438B">
      <w:pPr>
        <w:spacing w:before="100" w:beforeAutospacing="1" w:after="100" w:afterAutospacing="1"/>
        <w:outlineLvl w:val="2"/>
        <w:rPr>
          <w:rFonts w:ascii="Gill Sans MT" w:eastAsia="Times New Roman" w:hAnsi="Gill Sans MT" w:cs="Times New Roman"/>
          <w:b/>
          <w:bCs/>
          <w:i/>
          <w:iCs/>
          <w:sz w:val="27"/>
          <w:szCs w:val="27"/>
          <w:lang w:eastAsia="en-GB"/>
        </w:rPr>
      </w:pPr>
      <w:r w:rsidRPr="002D438B">
        <w:rPr>
          <w:rFonts w:ascii="Gill Sans MT" w:eastAsia="Times New Roman" w:hAnsi="Gill Sans MT" w:cs="Times New Roman"/>
          <w:b/>
          <w:bCs/>
          <w:i/>
          <w:iCs/>
          <w:sz w:val="27"/>
          <w:szCs w:val="27"/>
          <w:lang w:eastAsia="en-GB"/>
        </w:rPr>
        <w:t>4.1 Mesoamerica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2"/>
        <w:gridCol w:w="6270"/>
        <w:gridCol w:w="5246"/>
      </w:tblGrid>
      <w:tr w:rsidR="00050DB5" w:rsidRPr="002D438B" w:rsidTr="002D438B">
        <w:trPr>
          <w:tblHeader/>
          <w:tblCellSpacing w:w="15" w:type="dxa"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Chronology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Evidence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DSSM Observable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20,000–12,000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Tool standardization, subsistence planning, body ornamentation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Episodic symbolic expression; measure tool variation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9000–6000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Cave reoccupation, early domestication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Caves as mnemonic nodes; map repeated loci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6000–4000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Aggregation intensification; plant-processing tech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Repeated feature types; track occupational depth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4000–2500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Fixed village plans, burials, figurines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Redundant spatial, mortuary, portable media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2500–1800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Standardized village layouts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Distributed symbolic grammar; village convergence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1800–1400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Portable ritual objects: jade, masks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Portable symbolic anchors; track circulation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1400–900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Monumental platforms, plazas, sculptures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Monumentality codifies prior symbolic load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900–300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Early writing systems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Writing encodes stabilized symbolic systems</w:t>
            </w:r>
          </w:p>
        </w:tc>
      </w:tr>
    </w:tbl>
    <w:p w:rsidR="00050DB5" w:rsidRPr="002D438B" w:rsidRDefault="00050DB5" w:rsidP="00050DB5">
      <w:pPr>
        <w:rPr>
          <w:rFonts w:ascii="Gill Sans MT" w:eastAsia="Times New Roman" w:hAnsi="Gill Sans MT" w:cs="Times New Roman"/>
          <w:lang w:eastAsia="en-GB"/>
        </w:rPr>
      </w:pPr>
    </w:p>
    <w:p w:rsidR="00050DB5" w:rsidRPr="002D438B" w:rsidRDefault="00050DB5" w:rsidP="00050DB5">
      <w:pPr>
        <w:spacing w:before="100" w:beforeAutospacing="1" w:after="100" w:afterAutospacing="1"/>
        <w:outlineLvl w:val="2"/>
        <w:rPr>
          <w:rFonts w:ascii="Gill Sans MT" w:eastAsia="Times New Roman" w:hAnsi="Gill Sans MT" w:cs="Times New Roman"/>
          <w:b/>
          <w:bCs/>
          <w:i/>
          <w:iCs/>
          <w:sz w:val="27"/>
          <w:szCs w:val="27"/>
          <w:lang w:eastAsia="en-GB"/>
        </w:rPr>
      </w:pPr>
      <w:r w:rsidRPr="002D438B">
        <w:rPr>
          <w:rFonts w:ascii="Gill Sans MT" w:eastAsia="Times New Roman" w:hAnsi="Gill Sans MT" w:cs="Times New Roman"/>
          <w:b/>
          <w:bCs/>
          <w:i/>
          <w:iCs/>
          <w:sz w:val="27"/>
          <w:szCs w:val="27"/>
          <w:lang w:eastAsia="en-GB"/>
        </w:rPr>
        <w:t>4.2 Prehistoric Sri Lanka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3536"/>
        <w:gridCol w:w="5899"/>
      </w:tblGrid>
      <w:tr w:rsidR="00050DB5" w:rsidRPr="002D438B" w:rsidTr="002D438B">
        <w:trPr>
          <w:tblHeader/>
          <w:tblCellSpacing w:w="15" w:type="dxa"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Period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Evidence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DSSM Observable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rPr>
                <w:rFonts w:ascii="Gill Sans MT" w:eastAsia="Times New Roman" w:hAnsi="Gill Sans MT" w:cs="Times New Roman"/>
                <w:lang w:val="it-IT"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125,000–40,000 B</w:t>
            </w:r>
            <w:r w:rsidR="0008138D" w:rsidRPr="002D438B">
              <w:rPr>
                <w:rFonts w:ascii="Gill Sans MT" w:eastAsia="Times New Roman" w:hAnsi="Gill Sans MT" w:cs="Times New Roman"/>
                <w:lang w:val="it-IT" w:eastAsia="en-GB"/>
              </w:rPr>
              <w:t>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Fa Hien Cave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Structured cave use; hearth mapping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rPr>
                <w:rFonts w:ascii="Gill Sans MT" w:eastAsia="Times New Roman" w:hAnsi="Gill Sans MT" w:cs="Times New Roman"/>
                <w:lang w:val="it-IT"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125,000–40,000 B</w:t>
            </w:r>
            <w:r w:rsidR="0008138D" w:rsidRPr="002D438B">
              <w:rPr>
                <w:rFonts w:ascii="Gill Sans MT" w:eastAsia="Times New Roman" w:hAnsi="Gill Sans MT" w:cs="Times New Roman"/>
                <w:lang w:val="it-IT" w:eastAsia="en-GB"/>
              </w:rPr>
              <w:t>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Batadomba Lena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Cave loci reuse; ritualized spatial organization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rPr>
                <w:rFonts w:ascii="Gill Sans MT" w:eastAsia="Times New Roman" w:hAnsi="Gill Sans MT" w:cs="Times New Roman"/>
                <w:lang w:val="it-IT"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40,000–12,000 B</w:t>
            </w:r>
            <w:r w:rsidR="0008138D" w:rsidRPr="002D438B">
              <w:rPr>
                <w:rFonts w:ascii="Gill Sans MT" w:eastAsia="Times New Roman" w:hAnsi="Gill Sans MT" w:cs="Times New Roman"/>
                <w:lang w:val="it-IT" w:eastAsia="en-GB"/>
              </w:rPr>
              <w:t>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Microlithic tools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Continuity in tool forms; symbolic stabilization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12,000–3000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Pottery, subsistence-linked symbols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Distributed, portable symbolic acts integrated into daily use</w:t>
            </w:r>
          </w:p>
        </w:tc>
      </w:tr>
    </w:tbl>
    <w:p w:rsidR="0008138D" w:rsidRPr="002D438B" w:rsidRDefault="0008138D" w:rsidP="00050DB5">
      <w:pPr>
        <w:spacing w:before="100" w:beforeAutospacing="1" w:after="100" w:afterAutospacing="1"/>
        <w:outlineLvl w:val="2"/>
        <w:rPr>
          <w:rFonts w:ascii="Gill Sans MT" w:eastAsia="Times New Roman" w:hAnsi="Gill Sans MT" w:cs="Times New Roman"/>
          <w:b/>
          <w:bCs/>
          <w:sz w:val="27"/>
          <w:szCs w:val="27"/>
          <w:lang w:eastAsia="en-GB"/>
        </w:rPr>
      </w:pPr>
    </w:p>
    <w:p w:rsidR="00050DB5" w:rsidRPr="002D438B" w:rsidRDefault="00050DB5" w:rsidP="002D438B">
      <w:pPr>
        <w:spacing w:before="100" w:beforeAutospacing="1" w:after="100" w:afterAutospacing="1"/>
        <w:outlineLvl w:val="2"/>
        <w:rPr>
          <w:rFonts w:ascii="Gill Sans MT" w:eastAsia="Times New Roman" w:hAnsi="Gill Sans MT" w:cs="Times New Roman"/>
          <w:b/>
          <w:bCs/>
          <w:i/>
          <w:iCs/>
          <w:sz w:val="27"/>
          <w:szCs w:val="27"/>
          <w:lang w:eastAsia="en-GB"/>
        </w:rPr>
      </w:pPr>
      <w:r w:rsidRPr="002D438B">
        <w:rPr>
          <w:rFonts w:ascii="Gill Sans MT" w:eastAsia="Times New Roman" w:hAnsi="Gill Sans MT" w:cs="Times New Roman"/>
          <w:b/>
          <w:bCs/>
          <w:i/>
          <w:iCs/>
          <w:sz w:val="27"/>
          <w:szCs w:val="27"/>
          <w:lang w:eastAsia="en-GB"/>
        </w:rPr>
        <w:lastRenderedPageBreak/>
        <w:t>4.3 East Asia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2"/>
        <w:gridCol w:w="1494"/>
        <w:gridCol w:w="3312"/>
        <w:gridCol w:w="6232"/>
      </w:tblGrid>
      <w:tr w:rsidR="00050DB5" w:rsidRPr="002D438B" w:rsidTr="002D438B">
        <w:trPr>
          <w:tblHeader/>
          <w:tblCellSpacing w:w="15" w:type="dxa"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Date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Site / Region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Evidence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DSSM Observable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125,000–105,000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Lingjing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Engraved bone fragments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Episodic symbolic expression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40,000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Xiamabei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Pigment, composite tools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Morphometric standardization; track pigment use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40,000–20,000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Shuidonggou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Repeated occupation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Landscape memory; mnemonic infrastructure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7000–5700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Jiahu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Turtle shell markings, bone flutes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Multimodal symbolic redundancy; intergenerational persistence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3300–2300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Hongshan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Ritual architecture, jade bi/cong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Restricted access, portable anchors; symbolic saturation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2500–1800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Erlitou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Axial palace layouts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Early monumentality codifies prior symbolic hierarchy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1300 BCE onward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Shang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Oracle bones, ritual vessels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Writing formalizes stabilized symbolic systems</w:t>
            </w:r>
          </w:p>
        </w:tc>
      </w:tr>
    </w:tbl>
    <w:p w:rsidR="00050DB5" w:rsidRPr="002D438B" w:rsidRDefault="00050DB5" w:rsidP="00050DB5">
      <w:pPr>
        <w:rPr>
          <w:rFonts w:ascii="Gill Sans MT" w:eastAsia="Times New Roman" w:hAnsi="Gill Sans MT" w:cs="Times New Roman"/>
          <w:lang w:eastAsia="en-GB"/>
        </w:rPr>
      </w:pPr>
    </w:p>
    <w:p w:rsidR="00050DB5" w:rsidRPr="002D438B" w:rsidRDefault="00050DB5" w:rsidP="002D438B">
      <w:pPr>
        <w:spacing w:before="100" w:beforeAutospacing="1" w:after="100" w:afterAutospacing="1"/>
        <w:outlineLvl w:val="2"/>
        <w:rPr>
          <w:rFonts w:ascii="Gill Sans MT" w:eastAsia="Times New Roman" w:hAnsi="Gill Sans MT" w:cs="Times New Roman"/>
          <w:b/>
          <w:bCs/>
          <w:i/>
          <w:iCs/>
          <w:sz w:val="27"/>
          <w:szCs w:val="27"/>
          <w:lang w:eastAsia="en-GB"/>
        </w:rPr>
      </w:pPr>
      <w:r w:rsidRPr="002D438B">
        <w:rPr>
          <w:rFonts w:ascii="Gill Sans MT" w:eastAsia="Times New Roman" w:hAnsi="Gill Sans MT" w:cs="Times New Roman"/>
          <w:b/>
          <w:bCs/>
          <w:i/>
          <w:iCs/>
          <w:sz w:val="27"/>
          <w:szCs w:val="27"/>
          <w:lang w:eastAsia="en-GB"/>
        </w:rPr>
        <w:t>4.4 Indus Valley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2693"/>
        <w:gridCol w:w="4065"/>
        <w:gridCol w:w="5449"/>
      </w:tblGrid>
      <w:tr w:rsidR="00050DB5" w:rsidRPr="002D438B" w:rsidTr="002D438B">
        <w:trPr>
          <w:tblHeader/>
          <w:tblCellSpacing w:w="15" w:type="dxa"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Date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Site / Artifact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Evidence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DSSM Observable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val="it-IT"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2,000,000–400,000 B</w:t>
            </w:r>
            <w:r w:rsidR="0008138D" w:rsidRPr="002D438B">
              <w:rPr>
                <w:rFonts w:ascii="Gill Sans MT" w:eastAsia="Times New Roman" w:hAnsi="Gill Sans MT" w:cs="Times New Roman"/>
                <w:lang w:val="it-IT" w:eastAsia="en-GB"/>
              </w:rPr>
              <w:t>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Soanian lithics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Stone tools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Landscape familiarity only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50,000–30,000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Blade-based industries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Surveys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Rising behavioral complexity; no structural stabilization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7000–3300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Mehrgarh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Sedentism, plant cultivation, mudbrick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Spatial constraint; intergenerational repetition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2600–1900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Mature Harappan cities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Orthogonal planning, standardized bricks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Symbolic saturation integrated into infrastructure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2600–1900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Harappan script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Administrative artifacts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Persistent symbolic grammar</w:t>
            </w:r>
          </w:p>
        </w:tc>
      </w:tr>
      <w:tr w:rsidR="00050DB5" w:rsidRPr="002D438B" w:rsidTr="0008138D">
        <w:trPr>
          <w:trHeight w:val="7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1900–1300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Late Harappan settlements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Post-urban sites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Settlement-based symbolic continuity</w:t>
            </w:r>
          </w:p>
        </w:tc>
      </w:tr>
    </w:tbl>
    <w:p w:rsidR="00050DB5" w:rsidRPr="002D438B" w:rsidRDefault="00050DB5" w:rsidP="00050DB5">
      <w:pPr>
        <w:rPr>
          <w:rFonts w:ascii="Gill Sans MT" w:eastAsia="Times New Roman" w:hAnsi="Gill Sans MT" w:cs="Times New Roman"/>
          <w:lang w:eastAsia="en-GB"/>
        </w:rPr>
      </w:pPr>
    </w:p>
    <w:p w:rsidR="009A0FB3" w:rsidRPr="002D438B" w:rsidRDefault="009A0FB3" w:rsidP="009A0FB3">
      <w:pPr>
        <w:spacing w:before="100" w:beforeAutospacing="1" w:after="100" w:afterAutospacing="1"/>
        <w:ind w:firstLine="720"/>
        <w:outlineLvl w:val="2"/>
        <w:rPr>
          <w:rFonts w:ascii="Gill Sans MT" w:eastAsia="Times New Roman" w:hAnsi="Gill Sans MT" w:cs="Times New Roman"/>
          <w:b/>
          <w:bCs/>
          <w:sz w:val="27"/>
          <w:szCs w:val="27"/>
          <w:lang w:eastAsia="en-GB"/>
        </w:rPr>
      </w:pPr>
    </w:p>
    <w:p w:rsidR="009A0FB3" w:rsidRDefault="009A0FB3" w:rsidP="009A0FB3">
      <w:pPr>
        <w:spacing w:before="100" w:beforeAutospacing="1" w:after="100" w:afterAutospacing="1"/>
        <w:ind w:firstLine="720"/>
        <w:outlineLvl w:val="2"/>
        <w:rPr>
          <w:rFonts w:ascii="Gill Sans MT" w:eastAsia="Times New Roman" w:hAnsi="Gill Sans MT" w:cs="Times New Roman"/>
          <w:b/>
          <w:bCs/>
          <w:sz w:val="27"/>
          <w:szCs w:val="27"/>
          <w:lang w:eastAsia="en-GB"/>
        </w:rPr>
      </w:pPr>
    </w:p>
    <w:p w:rsidR="002D438B" w:rsidRPr="002D438B" w:rsidRDefault="002D438B" w:rsidP="009A0FB3">
      <w:pPr>
        <w:spacing w:before="100" w:beforeAutospacing="1" w:after="100" w:afterAutospacing="1"/>
        <w:ind w:firstLine="720"/>
        <w:outlineLvl w:val="2"/>
        <w:rPr>
          <w:rFonts w:ascii="Gill Sans MT" w:eastAsia="Times New Roman" w:hAnsi="Gill Sans MT" w:cs="Times New Roman"/>
          <w:b/>
          <w:bCs/>
          <w:sz w:val="27"/>
          <w:szCs w:val="27"/>
          <w:lang w:eastAsia="en-GB"/>
        </w:rPr>
      </w:pPr>
    </w:p>
    <w:p w:rsidR="009A0FB3" w:rsidRPr="002D438B" w:rsidRDefault="009A0FB3" w:rsidP="009A0FB3">
      <w:pPr>
        <w:spacing w:before="100" w:beforeAutospacing="1" w:after="100" w:afterAutospacing="1"/>
        <w:ind w:firstLine="720"/>
        <w:outlineLvl w:val="2"/>
        <w:rPr>
          <w:rFonts w:ascii="Gill Sans MT" w:eastAsia="Times New Roman" w:hAnsi="Gill Sans MT" w:cs="Times New Roman"/>
          <w:b/>
          <w:bCs/>
          <w:sz w:val="27"/>
          <w:szCs w:val="27"/>
          <w:lang w:eastAsia="en-GB"/>
        </w:rPr>
      </w:pPr>
    </w:p>
    <w:p w:rsidR="00050DB5" w:rsidRPr="002D438B" w:rsidRDefault="00050DB5" w:rsidP="002D438B">
      <w:pPr>
        <w:spacing w:before="100" w:beforeAutospacing="1" w:after="100" w:afterAutospacing="1"/>
        <w:outlineLvl w:val="2"/>
        <w:rPr>
          <w:rFonts w:ascii="Gill Sans MT" w:eastAsia="Times New Roman" w:hAnsi="Gill Sans MT" w:cs="Times New Roman"/>
          <w:b/>
          <w:bCs/>
          <w:i/>
          <w:iCs/>
          <w:sz w:val="27"/>
          <w:szCs w:val="27"/>
          <w:lang w:eastAsia="en-GB"/>
        </w:rPr>
      </w:pPr>
      <w:r w:rsidRPr="002D438B">
        <w:rPr>
          <w:rFonts w:ascii="Gill Sans MT" w:eastAsia="Times New Roman" w:hAnsi="Gill Sans MT" w:cs="Times New Roman"/>
          <w:b/>
          <w:bCs/>
          <w:i/>
          <w:iCs/>
          <w:sz w:val="27"/>
          <w:szCs w:val="27"/>
          <w:lang w:eastAsia="en-GB"/>
        </w:rPr>
        <w:lastRenderedPageBreak/>
        <w:t>4.5 Mesopotamia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2"/>
        <w:gridCol w:w="1872"/>
        <w:gridCol w:w="3787"/>
        <w:gridCol w:w="7242"/>
      </w:tblGrid>
      <w:tr w:rsidR="00050DB5" w:rsidRPr="002D438B" w:rsidTr="002D438B">
        <w:trPr>
          <w:tblHeader/>
          <w:tblCellSpacing w:w="15" w:type="dxa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Period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Site / Artifact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Evidence</w:t>
            </w:r>
          </w:p>
        </w:tc>
        <w:tc>
          <w:tcPr>
            <w:tcW w:w="7197" w:type="dxa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DSSM Observable</w:t>
            </w:r>
          </w:p>
        </w:tc>
      </w:tr>
      <w:tr w:rsidR="00050DB5" w:rsidRPr="002D438B" w:rsidTr="002D43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65,000–35,000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Shanidar Cave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Stratified layers, ochre, burials</w:t>
            </w:r>
          </w:p>
        </w:tc>
        <w:tc>
          <w:tcPr>
            <w:tcW w:w="7197" w:type="dxa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Redundancy across millennia; repeated spatial use</w:t>
            </w:r>
          </w:p>
        </w:tc>
      </w:tr>
      <w:tr w:rsidR="00050DB5" w:rsidRPr="002D438B" w:rsidTr="002D43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12,000–10,000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Aggregation zones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Periodic congregation, ritual</w:t>
            </w:r>
          </w:p>
        </w:tc>
        <w:tc>
          <w:tcPr>
            <w:tcW w:w="7197" w:type="dxa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Site reuse; symbolic repetition</w:t>
            </w:r>
          </w:p>
        </w:tc>
      </w:tr>
      <w:tr w:rsidR="00050DB5" w:rsidRPr="002D438B" w:rsidTr="002D43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10,200–8,000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Mureybit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Circular structures, storage pits</w:t>
            </w:r>
          </w:p>
        </w:tc>
        <w:tc>
          <w:tcPr>
            <w:tcW w:w="7197" w:type="dxa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Settlement as mnemonic infrastructure</w:t>
            </w:r>
          </w:p>
        </w:tc>
      </w:tr>
      <w:tr w:rsidR="00050DB5" w:rsidRPr="002D438B" w:rsidTr="002D43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7,000–5,400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Halaf &amp; Samarra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Painted pottery, irrigation settlements</w:t>
            </w:r>
          </w:p>
        </w:tc>
        <w:tc>
          <w:tcPr>
            <w:tcW w:w="7197" w:type="dxa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Standardization across geography; persistence across population growth</w:t>
            </w:r>
          </w:p>
        </w:tc>
      </w:tr>
      <w:tr w:rsidR="00050DB5" w:rsidRPr="002D438B" w:rsidTr="002D438B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5,400–3,000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Uruk, Eridu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Temples, canals, proto-cuneiform</w:t>
            </w:r>
          </w:p>
        </w:tc>
        <w:tc>
          <w:tcPr>
            <w:tcW w:w="7197" w:type="dxa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Monumentality codifies inherited symbolic authority; writing formalizes patterns</w:t>
            </w:r>
          </w:p>
        </w:tc>
      </w:tr>
    </w:tbl>
    <w:p w:rsidR="00050DB5" w:rsidRPr="002D438B" w:rsidRDefault="00050DB5" w:rsidP="00050DB5">
      <w:pPr>
        <w:rPr>
          <w:rFonts w:ascii="Gill Sans MT" w:eastAsia="Times New Roman" w:hAnsi="Gill Sans MT" w:cs="Times New Roman"/>
          <w:lang w:eastAsia="en-GB"/>
        </w:rPr>
      </w:pPr>
    </w:p>
    <w:p w:rsidR="00050DB5" w:rsidRPr="002D438B" w:rsidRDefault="00050DB5" w:rsidP="002D438B">
      <w:pPr>
        <w:spacing w:before="100" w:beforeAutospacing="1" w:after="100" w:afterAutospacing="1"/>
        <w:ind w:firstLine="142"/>
        <w:outlineLvl w:val="2"/>
        <w:rPr>
          <w:rFonts w:ascii="Gill Sans MT" w:eastAsia="Times New Roman" w:hAnsi="Gill Sans MT" w:cs="Times New Roman"/>
          <w:b/>
          <w:bCs/>
          <w:i/>
          <w:iCs/>
          <w:sz w:val="27"/>
          <w:szCs w:val="27"/>
          <w:lang w:eastAsia="en-GB"/>
        </w:rPr>
      </w:pPr>
      <w:r w:rsidRPr="002D438B">
        <w:rPr>
          <w:rFonts w:ascii="Gill Sans MT" w:eastAsia="Times New Roman" w:hAnsi="Gill Sans MT" w:cs="Times New Roman"/>
          <w:b/>
          <w:bCs/>
          <w:i/>
          <w:iCs/>
          <w:sz w:val="27"/>
          <w:szCs w:val="27"/>
          <w:lang w:eastAsia="en-GB"/>
        </w:rPr>
        <w:t>4.6 Egypt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2"/>
        <w:gridCol w:w="2697"/>
        <w:gridCol w:w="2469"/>
        <w:gridCol w:w="7630"/>
      </w:tblGrid>
      <w:tr w:rsidR="00050DB5" w:rsidRPr="002D438B" w:rsidTr="002D438B">
        <w:trPr>
          <w:tblHeader/>
          <w:tblCellSpacing w:w="15" w:type="dxa"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Date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Site / Material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Evidence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DSSM Observable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19,000–15,000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Qurta Rock Art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Cliff petroglyphs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Landscape mnemonic anchors; motif repetition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18,000–12,000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Wadi Kubbaniya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Structured reoccupation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Aggregation density; ritual hubs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4,500–4,000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Badarian cemeteries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Standardized burials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Mortuary formalization; cross-strata consistency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3,500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Hierakonpolis enclosures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Communal ritual spaces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Repeated spatial configurations; ritual grammar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3,200–3,100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Naqada III, Narmer Palette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Early hieroglyphics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Codification of stabilized symbolic patterns</w:t>
            </w:r>
          </w:p>
        </w:tc>
      </w:tr>
      <w:tr w:rsidR="00050DB5" w:rsidRPr="002D438B" w:rsidTr="0008138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2,650 BCE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Djoser’s Step Pyramid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Monumental complex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Externalization of long-stabilized symbolic load; repeated axes and enclosures</w:t>
            </w:r>
          </w:p>
        </w:tc>
      </w:tr>
    </w:tbl>
    <w:p w:rsidR="0008138D" w:rsidRPr="002D438B" w:rsidRDefault="0008138D" w:rsidP="00050DB5">
      <w:pPr>
        <w:spacing w:before="100" w:beforeAutospacing="1" w:after="100" w:afterAutospacing="1"/>
        <w:outlineLvl w:val="1"/>
        <w:rPr>
          <w:rFonts w:ascii="Gill Sans MT" w:eastAsia="Times New Roman" w:hAnsi="Gill Sans MT" w:cs="Times New Roman"/>
          <w:b/>
          <w:bCs/>
          <w:sz w:val="36"/>
          <w:szCs w:val="36"/>
          <w:lang w:eastAsia="en-GB"/>
        </w:rPr>
      </w:pPr>
    </w:p>
    <w:p w:rsidR="009A0FB3" w:rsidRPr="002D438B" w:rsidRDefault="009A0FB3" w:rsidP="0008138D">
      <w:pPr>
        <w:spacing w:before="100" w:beforeAutospacing="1" w:after="100" w:afterAutospacing="1"/>
        <w:outlineLvl w:val="1"/>
        <w:rPr>
          <w:rFonts w:ascii="Gill Sans MT" w:eastAsia="Times New Roman" w:hAnsi="Gill Sans MT" w:cs="Times New Roman"/>
          <w:b/>
          <w:bCs/>
          <w:sz w:val="36"/>
          <w:szCs w:val="36"/>
          <w:lang w:eastAsia="en-GB"/>
        </w:rPr>
      </w:pPr>
    </w:p>
    <w:p w:rsidR="009A0FB3" w:rsidRDefault="009A0FB3" w:rsidP="0008138D">
      <w:pPr>
        <w:spacing w:before="100" w:beforeAutospacing="1" w:after="100" w:afterAutospacing="1"/>
        <w:outlineLvl w:val="1"/>
        <w:rPr>
          <w:rFonts w:ascii="Gill Sans MT" w:eastAsia="Times New Roman" w:hAnsi="Gill Sans MT" w:cs="Times New Roman"/>
          <w:b/>
          <w:bCs/>
          <w:sz w:val="36"/>
          <w:szCs w:val="36"/>
          <w:lang w:eastAsia="en-GB"/>
        </w:rPr>
      </w:pPr>
    </w:p>
    <w:p w:rsidR="002D438B" w:rsidRDefault="002D438B" w:rsidP="0008138D">
      <w:pPr>
        <w:spacing w:before="100" w:beforeAutospacing="1" w:after="100" w:afterAutospacing="1"/>
        <w:outlineLvl w:val="1"/>
        <w:rPr>
          <w:rFonts w:ascii="Gill Sans MT" w:eastAsia="Times New Roman" w:hAnsi="Gill Sans MT" w:cs="Times New Roman"/>
          <w:b/>
          <w:bCs/>
          <w:sz w:val="36"/>
          <w:szCs w:val="36"/>
          <w:lang w:eastAsia="en-GB"/>
        </w:rPr>
      </w:pPr>
    </w:p>
    <w:p w:rsidR="002D438B" w:rsidRPr="002D438B" w:rsidRDefault="002D438B" w:rsidP="0008138D">
      <w:pPr>
        <w:spacing w:before="100" w:beforeAutospacing="1" w:after="100" w:afterAutospacing="1"/>
        <w:outlineLvl w:val="1"/>
        <w:rPr>
          <w:rFonts w:ascii="Gill Sans MT" w:eastAsia="Times New Roman" w:hAnsi="Gill Sans MT" w:cs="Times New Roman"/>
          <w:b/>
          <w:bCs/>
          <w:sz w:val="36"/>
          <w:szCs w:val="36"/>
          <w:lang w:eastAsia="en-GB"/>
        </w:rPr>
      </w:pPr>
    </w:p>
    <w:p w:rsidR="00050DB5" w:rsidRPr="002D438B" w:rsidRDefault="00050DB5" w:rsidP="0008138D">
      <w:pPr>
        <w:spacing w:before="100" w:beforeAutospacing="1" w:after="100" w:afterAutospacing="1"/>
        <w:outlineLvl w:val="1"/>
        <w:rPr>
          <w:rFonts w:ascii="Gill Sans MT" w:eastAsia="Times New Roman" w:hAnsi="Gill Sans MT" w:cs="Times New Roman"/>
          <w:b/>
          <w:bCs/>
          <w:sz w:val="36"/>
          <w:szCs w:val="36"/>
          <w:lang w:eastAsia="en-GB"/>
        </w:rPr>
      </w:pPr>
      <w:r w:rsidRPr="002D438B">
        <w:rPr>
          <w:rFonts w:ascii="Gill Sans MT" w:eastAsia="Times New Roman" w:hAnsi="Gill Sans MT" w:cs="Times New Roman"/>
          <w:b/>
          <w:bCs/>
          <w:sz w:val="36"/>
          <w:szCs w:val="36"/>
          <w:lang w:eastAsia="en-GB"/>
        </w:rPr>
        <w:lastRenderedPageBreak/>
        <w:t>5. Scoring &amp; Observation Log</w:t>
      </w:r>
    </w:p>
    <w:p w:rsidR="00050DB5" w:rsidRPr="002D438B" w:rsidRDefault="00050DB5" w:rsidP="0008138D">
      <w:pPr>
        <w:spacing w:before="100" w:beforeAutospacing="1" w:after="100" w:afterAutospacing="1"/>
        <w:ind w:firstLine="720"/>
        <w:outlineLvl w:val="2"/>
        <w:rPr>
          <w:rFonts w:ascii="Gill Sans MT" w:eastAsia="Times New Roman" w:hAnsi="Gill Sans MT" w:cs="Times New Roman"/>
          <w:b/>
          <w:bCs/>
          <w:sz w:val="27"/>
          <w:szCs w:val="27"/>
          <w:lang w:eastAsia="en-GB"/>
        </w:rPr>
      </w:pPr>
      <w:r w:rsidRPr="002D438B">
        <w:rPr>
          <w:rFonts w:ascii="Gill Sans MT" w:eastAsia="Times New Roman" w:hAnsi="Gill Sans MT" w:cs="Times New Roman"/>
          <w:b/>
          <w:bCs/>
          <w:sz w:val="27"/>
          <w:szCs w:val="27"/>
          <w:lang w:eastAsia="en-GB"/>
        </w:rPr>
        <w:t>Example: Excavation Layer Record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885"/>
        <w:gridCol w:w="1777"/>
        <w:gridCol w:w="400"/>
        <w:gridCol w:w="3413"/>
        <w:gridCol w:w="2946"/>
      </w:tblGrid>
      <w:tr w:rsidR="00050DB5" w:rsidRPr="002D438B" w:rsidTr="002D438B">
        <w:trPr>
          <w:tblHeader/>
          <w:tblCellSpacing w:w="15" w:type="dxa"/>
          <w:jc w:val="center"/>
        </w:trPr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Layer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Hearth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Figurine Cache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Pit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Mnemonic Architecture (0–2)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50DB5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b/>
                <w:bCs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b/>
                <w:bCs/>
                <w:lang w:eastAsia="en-GB"/>
              </w:rPr>
              <w:t>Notes</w:t>
            </w:r>
          </w:p>
        </w:tc>
      </w:tr>
      <w:tr w:rsidR="00050DB5" w:rsidRPr="002D438B" w:rsidTr="002D43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Full repetition observed</w:t>
            </w:r>
          </w:p>
        </w:tc>
      </w:tr>
      <w:tr w:rsidR="00050DB5" w:rsidRPr="002D438B" w:rsidTr="002D43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Mnemonic pattern confirmed</w:t>
            </w:r>
          </w:p>
        </w:tc>
      </w:tr>
      <w:tr w:rsidR="00050DB5" w:rsidRPr="002D438B" w:rsidTr="002D438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2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  <w:hideMark/>
          </w:tcPr>
          <w:p w:rsidR="00050DB5" w:rsidRPr="002D438B" w:rsidRDefault="00050DB5" w:rsidP="0008138D">
            <w:pPr>
              <w:spacing w:before="100" w:beforeAutospacing="1" w:after="100" w:afterAutospacing="1"/>
              <w:jc w:val="center"/>
              <w:rPr>
                <w:rFonts w:ascii="Gill Sans MT" w:eastAsia="Times New Roman" w:hAnsi="Gill Sans MT" w:cs="Times New Roman"/>
                <w:lang w:eastAsia="en-GB"/>
              </w:rPr>
            </w:pPr>
            <w:r w:rsidRPr="002D438B">
              <w:rPr>
                <w:rFonts w:ascii="Gill Sans MT" w:eastAsia="Times New Roman" w:hAnsi="Gill Sans MT" w:cs="Times New Roman"/>
                <w:lang w:eastAsia="en-GB"/>
              </w:rPr>
              <w:t>Consistent across strata</w:t>
            </w:r>
          </w:p>
        </w:tc>
      </w:tr>
    </w:tbl>
    <w:p w:rsidR="00050DB5" w:rsidRPr="002D438B" w:rsidRDefault="00050DB5" w:rsidP="00050DB5">
      <w:pPr>
        <w:rPr>
          <w:rFonts w:ascii="Gill Sans MT" w:eastAsia="Times New Roman" w:hAnsi="Gill Sans MT" w:cs="Times New Roman"/>
          <w:lang w:eastAsia="en-GB"/>
        </w:rPr>
      </w:pPr>
    </w:p>
    <w:p w:rsidR="00050DB5" w:rsidRPr="002D438B" w:rsidRDefault="00050DB5" w:rsidP="00050DB5">
      <w:pPr>
        <w:spacing w:before="100" w:beforeAutospacing="1" w:after="100" w:afterAutospacing="1"/>
        <w:outlineLvl w:val="1"/>
        <w:rPr>
          <w:rFonts w:ascii="Gill Sans MT" w:eastAsia="Times New Roman" w:hAnsi="Gill Sans MT" w:cs="Times New Roman"/>
          <w:b/>
          <w:bCs/>
          <w:sz w:val="36"/>
          <w:szCs w:val="36"/>
          <w:lang w:eastAsia="en-GB"/>
        </w:rPr>
      </w:pPr>
      <w:r w:rsidRPr="002D438B">
        <w:rPr>
          <w:rFonts w:ascii="Gill Sans MT" w:eastAsia="Times New Roman" w:hAnsi="Gill Sans MT" w:cs="Times New Roman"/>
          <w:b/>
          <w:bCs/>
          <w:sz w:val="36"/>
          <w:szCs w:val="36"/>
          <w:lang w:eastAsia="en-GB"/>
        </w:rPr>
        <w:t>6. Field Implementation Notes</w:t>
      </w:r>
    </w:p>
    <w:p w:rsidR="00050DB5" w:rsidRPr="002D438B" w:rsidRDefault="00050DB5" w:rsidP="00050DB5">
      <w:pPr>
        <w:numPr>
          <w:ilvl w:val="0"/>
          <w:numId w:val="25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2D438B">
        <w:rPr>
          <w:rFonts w:ascii="Gill Sans MT" w:eastAsia="Times New Roman" w:hAnsi="Gill Sans MT" w:cs="Times New Roman"/>
          <w:lang w:eastAsia="en-GB"/>
        </w:rPr>
        <w:t>Quantify morphometric variation and replication frequency</w:t>
      </w:r>
    </w:p>
    <w:p w:rsidR="00050DB5" w:rsidRPr="002D438B" w:rsidRDefault="00050DB5" w:rsidP="00050DB5">
      <w:pPr>
        <w:numPr>
          <w:ilvl w:val="0"/>
          <w:numId w:val="25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2D438B">
        <w:rPr>
          <w:rFonts w:ascii="Gill Sans MT" w:eastAsia="Times New Roman" w:hAnsi="Gill Sans MT" w:cs="Times New Roman"/>
          <w:lang w:eastAsia="en-GB"/>
        </w:rPr>
        <w:t>Map repeated layouts using ASCII-style schematics or visual shorthand</w:t>
      </w:r>
    </w:p>
    <w:p w:rsidR="00050DB5" w:rsidRPr="002D438B" w:rsidRDefault="00050DB5" w:rsidP="00050DB5">
      <w:pPr>
        <w:numPr>
          <w:ilvl w:val="0"/>
          <w:numId w:val="25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2D438B">
        <w:rPr>
          <w:rFonts w:ascii="Gill Sans MT" w:eastAsia="Times New Roman" w:hAnsi="Gill Sans MT" w:cs="Times New Roman"/>
          <w:lang w:eastAsia="en-GB"/>
        </w:rPr>
        <w:t>Maintain detailed logs for artifact typology, spatial layouts, and cross-site comparisons</w:t>
      </w:r>
    </w:p>
    <w:p w:rsidR="00050DB5" w:rsidRPr="002D438B" w:rsidRDefault="00050DB5" w:rsidP="00050DB5">
      <w:pPr>
        <w:numPr>
          <w:ilvl w:val="0"/>
          <w:numId w:val="25"/>
        </w:numPr>
        <w:spacing w:before="100" w:beforeAutospacing="1" w:after="100" w:afterAutospacing="1"/>
        <w:rPr>
          <w:rFonts w:ascii="Gill Sans MT" w:eastAsia="Times New Roman" w:hAnsi="Gill Sans MT" w:cs="Times New Roman"/>
          <w:lang w:eastAsia="en-GB"/>
        </w:rPr>
      </w:pPr>
      <w:r w:rsidRPr="002D438B">
        <w:rPr>
          <w:rFonts w:ascii="Gill Sans MT" w:eastAsia="Times New Roman" w:hAnsi="Gill Sans MT" w:cs="Times New Roman"/>
          <w:lang w:eastAsia="en-GB"/>
        </w:rPr>
        <w:t>Apply scoring to compare sites objectively and track DSSM compliance</w:t>
      </w:r>
    </w:p>
    <w:p w:rsidR="00050DB5" w:rsidRPr="002D438B" w:rsidRDefault="00050DB5" w:rsidP="00050DB5">
      <w:pPr>
        <w:rPr>
          <w:rFonts w:ascii="Gill Sans MT" w:eastAsia="Times New Roman" w:hAnsi="Gill Sans MT" w:cs="Times New Roman"/>
          <w:lang w:eastAsia="en-GB"/>
        </w:rPr>
      </w:pPr>
    </w:p>
    <w:p w:rsidR="00117FAD" w:rsidRPr="002D438B" w:rsidRDefault="00117FAD" w:rsidP="00050DB5">
      <w:pPr>
        <w:rPr>
          <w:rFonts w:ascii="Gill Sans MT" w:hAnsi="Gill Sans MT"/>
        </w:rPr>
      </w:pPr>
    </w:p>
    <w:sectPr w:rsidR="00117FAD" w:rsidRPr="002D438B" w:rsidSect="002D438B">
      <w:pgSz w:w="16817" w:h="11901" w:orient="landscape"/>
      <w:pgMar w:top="683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185"/>
    <w:multiLevelType w:val="multilevel"/>
    <w:tmpl w:val="7B04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15598"/>
    <w:multiLevelType w:val="multilevel"/>
    <w:tmpl w:val="D48A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B7FF2"/>
    <w:multiLevelType w:val="multilevel"/>
    <w:tmpl w:val="5BC29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D2CEA"/>
    <w:multiLevelType w:val="multilevel"/>
    <w:tmpl w:val="8980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E7F7D"/>
    <w:multiLevelType w:val="multilevel"/>
    <w:tmpl w:val="7FE0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728F2"/>
    <w:multiLevelType w:val="multilevel"/>
    <w:tmpl w:val="EFBA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00607B"/>
    <w:multiLevelType w:val="multilevel"/>
    <w:tmpl w:val="2BF8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F43C7"/>
    <w:multiLevelType w:val="multilevel"/>
    <w:tmpl w:val="C986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E1A19"/>
    <w:multiLevelType w:val="multilevel"/>
    <w:tmpl w:val="C592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710FB"/>
    <w:multiLevelType w:val="multilevel"/>
    <w:tmpl w:val="4E96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642CF8"/>
    <w:multiLevelType w:val="multilevel"/>
    <w:tmpl w:val="9F8E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67641B"/>
    <w:multiLevelType w:val="multilevel"/>
    <w:tmpl w:val="67C0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13E13"/>
    <w:multiLevelType w:val="multilevel"/>
    <w:tmpl w:val="28048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314DA9"/>
    <w:multiLevelType w:val="multilevel"/>
    <w:tmpl w:val="1E64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E919FC"/>
    <w:multiLevelType w:val="multilevel"/>
    <w:tmpl w:val="05944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853999"/>
    <w:multiLevelType w:val="multilevel"/>
    <w:tmpl w:val="C3A0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CC356A"/>
    <w:multiLevelType w:val="multilevel"/>
    <w:tmpl w:val="AE2E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B21BD0"/>
    <w:multiLevelType w:val="multilevel"/>
    <w:tmpl w:val="6314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C2417B"/>
    <w:multiLevelType w:val="multilevel"/>
    <w:tmpl w:val="ABBCE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E0745D"/>
    <w:multiLevelType w:val="multilevel"/>
    <w:tmpl w:val="BB52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1217D3"/>
    <w:multiLevelType w:val="multilevel"/>
    <w:tmpl w:val="7FD2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697C5F"/>
    <w:multiLevelType w:val="multilevel"/>
    <w:tmpl w:val="2D56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837C7F"/>
    <w:multiLevelType w:val="multilevel"/>
    <w:tmpl w:val="BA640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CB46B0"/>
    <w:multiLevelType w:val="multilevel"/>
    <w:tmpl w:val="11A64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805344"/>
    <w:multiLevelType w:val="multilevel"/>
    <w:tmpl w:val="42F8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77551">
    <w:abstractNumId w:val="7"/>
  </w:num>
  <w:num w:numId="2" w16cid:durableId="414399439">
    <w:abstractNumId w:val="21"/>
  </w:num>
  <w:num w:numId="3" w16cid:durableId="920673956">
    <w:abstractNumId w:val="13"/>
  </w:num>
  <w:num w:numId="4" w16cid:durableId="320429309">
    <w:abstractNumId w:val="8"/>
  </w:num>
  <w:num w:numId="5" w16cid:durableId="68844638">
    <w:abstractNumId w:val="16"/>
  </w:num>
  <w:num w:numId="6" w16cid:durableId="876548753">
    <w:abstractNumId w:val="22"/>
  </w:num>
  <w:num w:numId="7" w16cid:durableId="984624601">
    <w:abstractNumId w:val="24"/>
  </w:num>
  <w:num w:numId="8" w16cid:durableId="935668975">
    <w:abstractNumId w:val="10"/>
  </w:num>
  <w:num w:numId="9" w16cid:durableId="1588805146">
    <w:abstractNumId w:val="18"/>
  </w:num>
  <w:num w:numId="10" w16cid:durableId="1092243763">
    <w:abstractNumId w:val="5"/>
  </w:num>
  <w:num w:numId="11" w16cid:durableId="1815443888">
    <w:abstractNumId w:val="17"/>
  </w:num>
  <w:num w:numId="12" w16cid:durableId="1750539542">
    <w:abstractNumId w:val="15"/>
  </w:num>
  <w:num w:numId="13" w16cid:durableId="470904798">
    <w:abstractNumId w:val="3"/>
  </w:num>
  <w:num w:numId="14" w16cid:durableId="150172124">
    <w:abstractNumId w:val="19"/>
  </w:num>
  <w:num w:numId="15" w16cid:durableId="1700007483">
    <w:abstractNumId w:val="2"/>
  </w:num>
  <w:num w:numId="16" w16cid:durableId="250237271">
    <w:abstractNumId w:val="1"/>
  </w:num>
  <w:num w:numId="17" w16cid:durableId="1070932259">
    <w:abstractNumId w:val="14"/>
  </w:num>
  <w:num w:numId="18" w16cid:durableId="674965010">
    <w:abstractNumId w:val="0"/>
  </w:num>
  <w:num w:numId="19" w16cid:durableId="1191606968">
    <w:abstractNumId w:val="6"/>
  </w:num>
  <w:num w:numId="20" w16cid:durableId="1395542275">
    <w:abstractNumId w:val="11"/>
  </w:num>
  <w:num w:numId="21" w16cid:durableId="957181161">
    <w:abstractNumId w:val="9"/>
  </w:num>
  <w:num w:numId="22" w16cid:durableId="945111685">
    <w:abstractNumId w:val="23"/>
  </w:num>
  <w:num w:numId="23" w16cid:durableId="1635015645">
    <w:abstractNumId w:val="12"/>
  </w:num>
  <w:num w:numId="24" w16cid:durableId="1623997946">
    <w:abstractNumId w:val="20"/>
  </w:num>
  <w:num w:numId="25" w16cid:durableId="529924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D9"/>
    <w:rsid w:val="00050DB5"/>
    <w:rsid w:val="0008138D"/>
    <w:rsid w:val="00117FAD"/>
    <w:rsid w:val="002D438B"/>
    <w:rsid w:val="005E6AD9"/>
    <w:rsid w:val="00991EFB"/>
    <w:rsid w:val="009A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52E471"/>
  <w15:chartTrackingRefBased/>
  <w15:docId w15:val="{821B8027-7F37-5543-BFB5-814F50E7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E6AD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5E6AD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E6AD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AD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E6AD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E6AD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p1">
    <w:name w:val="p1"/>
    <w:basedOn w:val="Normal"/>
    <w:rsid w:val="005E6A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1">
    <w:name w:val="s1"/>
    <w:basedOn w:val="DefaultParagraphFont"/>
    <w:rsid w:val="005E6AD9"/>
  </w:style>
  <w:style w:type="paragraph" w:customStyle="1" w:styleId="p2">
    <w:name w:val="p2"/>
    <w:basedOn w:val="Normal"/>
    <w:rsid w:val="005E6A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2">
    <w:name w:val="s2"/>
    <w:basedOn w:val="DefaultParagraphFont"/>
    <w:rsid w:val="005E6AD9"/>
  </w:style>
  <w:style w:type="paragraph" w:customStyle="1" w:styleId="p3">
    <w:name w:val="p3"/>
    <w:basedOn w:val="Normal"/>
    <w:rsid w:val="005E6A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4">
    <w:name w:val="p4"/>
    <w:basedOn w:val="Normal"/>
    <w:rsid w:val="005E6A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s3">
    <w:name w:val="s3"/>
    <w:basedOn w:val="DefaultParagraphFont"/>
    <w:rsid w:val="005E6AD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E6A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6AD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5E6AD9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081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1E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EF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1E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6084/m9.figshare.311139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2026-01-21T15:12:00Z</cp:lastPrinted>
  <dcterms:created xsi:type="dcterms:W3CDTF">2026-01-21T15:12:00Z</dcterms:created>
  <dcterms:modified xsi:type="dcterms:W3CDTF">2026-01-30T20:55:00Z</dcterms:modified>
</cp:coreProperties>
</file>